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EF" w:rsidRDefault="008C7EB6">
      <w:r>
        <w:t>Need to know visuals key:</w:t>
      </w:r>
    </w:p>
    <w:p w:rsidR="008C7EB6" w:rsidRDefault="008C7EB6"/>
    <w:p w:rsidR="008C7EB6" w:rsidRDefault="008C7EB6" w:rsidP="008C7EB6">
      <w:pPr>
        <w:pStyle w:val="ListParagraph"/>
        <w:numPr>
          <w:ilvl w:val="0"/>
          <w:numId w:val="1"/>
        </w:numPr>
      </w:pPr>
      <w:r>
        <w:t>Title Slide</w:t>
      </w:r>
    </w:p>
    <w:p w:rsidR="008C7EB6" w:rsidRDefault="008C7EB6" w:rsidP="008C7EB6">
      <w:pPr>
        <w:pStyle w:val="ListParagraph"/>
        <w:numPr>
          <w:ilvl w:val="0"/>
          <w:numId w:val="1"/>
        </w:numPr>
      </w:pPr>
      <w:r>
        <w:t>Olmec, Mesoamerica, representation unclear – student interpretation, 900 BCE</w:t>
      </w:r>
    </w:p>
    <w:p w:rsidR="008C7EB6" w:rsidRDefault="008C7EB6" w:rsidP="008C7EB6">
      <w:pPr>
        <w:pStyle w:val="ListParagraph"/>
        <w:numPr>
          <w:ilvl w:val="0"/>
          <w:numId w:val="1"/>
        </w:numPr>
      </w:pPr>
      <w:r>
        <w:t>Mesopotamians/Sumerians/Ur, ziggurat, 2000 BCE</w:t>
      </w:r>
    </w:p>
    <w:p w:rsidR="008C7EB6" w:rsidRDefault="008C7EB6" w:rsidP="008C7EB6">
      <w:pPr>
        <w:pStyle w:val="ListParagraph"/>
        <w:numPr>
          <w:ilvl w:val="0"/>
          <w:numId w:val="1"/>
        </w:numPr>
      </w:pPr>
      <w:r>
        <w:t xml:space="preserve">India, </w:t>
      </w:r>
      <w:proofErr w:type="spellStart"/>
      <w:r>
        <w:t>Sanchi</w:t>
      </w:r>
      <w:proofErr w:type="spellEnd"/>
      <w:r>
        <w:t xml:space="preserve"> </w:t>
      </w:r>
      <w:proofErr w:type="spellStart"/>
      <w:r>
        <w:t>Stuppa</w:t>
      </w:r>
      <w:proofErr w:type="spellEnd"/>
      <w:r>
        <w:t xml:space="preserve"> (Buddhist Relics), 240 BCE</w:t>
      </w:r>
    </w:p>
    <w:p w:rsidR="008C7EB6" w:rsidRDefault="008C7EB6" w:rsidP="008C7EB6">
      <w:pPr>
        <w:pStyle w:val="ListParagraph"/>
        <w:numPr>
          <w:ilvl w:val="0"/>
          <w:numId w:val="1"/>
        </w:numPr>
      </w:pPr>
      <w:r>
        <w:t>Romans, France to Rome, Pont Du Gard Aqueduct, 50CE</w:t>
      </w:r>
    </w:p>
    <w:p w:rsidR="008C7EB6" w:rsidRDefault="008C7EB6" w:rsidP="008C7EB6">
      <w:pPr>
        <w:pStyle w:val="ListParagraph"/>
        <w:numPr>
          <w:ilvl w:val="0"/>
          <w:numId w:val="1"/>
        </w:numPr>
      </w:pPr>
      <w:r>
        <w:t>Qin, China, Shi Huang’s Terra Cotta Army, 210 BCE</w:t>
      </w:r>
    </w:p>
    <w:p w:rsidR="008C7EB6" w:rsidRDefault="008C7EB6" w:rsidP="008C7EB6">
      <w:pPr>
        <w:pStyle w:val="ListParagraph"/>
        <w:numPr>
          <w:ilvl w:val="0"/>
          <w:numId w:val="1"/>
        </w:numPr>
      </w:pPr>
      <w:r>
        <w:t>Qin, China, Great Wall, 220 BCE</w:t>
      </w:r>
    </w:p>
    <w:p w:rsidR="008C7EB6" w:rsidRDefault="008C7EB6" w:rsidP="008C7EB6">
      <w:pPr>
        <w:pStyle w:val="ListParagraph"/>
        <w:numPr>
          <w:ilvl w:val="0"/>
          <w:numId w:val="1"/>
        </w:numPr>
      </w:pPr>
      <w:r>
        <w:t xml:space="preserve">Byzantine, Constantinople – </w:t>
      </w:r>
      <w:proofErr w:type="spellStart"/>
      <w:r>
        <w:t>Hagia</w:t>
      </w:r>
      <w:proofErr w:type="spellEnd"/>
      <w:r>
        <w:t xml:space="preserve"> Sophia, Virgin and Child flanked by Constantine the Great and Justinian (also the great). 1261.</w:t>
      </w:r>
    </w:p>
    <w:p w:rsidR="008C7EB6" w:rsidRDefault="000D34F7" w:rsidP="008C7EB6">
      <w:pPr>
        <w:pStyle w:val="ListParagraph"/>
        <w:numPr>
          <w:ilvl w:val="0"/>
          <w:numId w:val="1"/>
        </w:numPr>
      </w:pPr>
      <w:r>
        <w:t xml:space="preserve">Spain, Alhambra, last Muslim Dynasty in Spain, 1350. </w:t>
      </w:r>
    </w:p>
    <w:p w:rsidR="000D34F7" w:rsidRDefault="000D34F7" w:rsidP="008C7EB6">
      <w:pPr>
        <w:pStyle w:val="ListParagraph"/>
        <w:numPr>
          <w:ilvl w:val="0"/>
          <w:numId w:val="1"/>
        </w:numPr>
      </w:pPr>
      <w:r>
        <w:t xml:space="preserve">Khmer Empire, Cambodia, Angkor </w:t>
      </w:r>
      <w:proofErr w:type="spellStart"/>
      <w:r>
        <w:t>Wat</w:t>
      </w:r>
      <w:proofErr w:type="spellEnd"/>
      <w:r>
        <w:t xml:space="preserve"> (Buddhist Temple</w:t>
      </w:r>
      <w:proofErr w:type="gramStart"/>
      <w:r>
        <w:t>) ,</w:t>
      </w:r>
      <w:proofErr w:type="gramEnd"/>
      <w:r>
        <w:t xml:space="preserve"> 1150.</w:t>
      </w:r>
    </w:p>
    <w:p w:rsidR="000D34F7" w:rsidRDefault="000D34F7" w:rsidP="008C7EB6">
      <w:pPr>
        <w:pStyle w:val="ListParagraph"/>
        <w:numPr>
          <w:ilvl w:val="0"/>
          <w:numId w:val="1"/>
        </w:numPr>
      </w:pPr>
      <w:r>
        <w:t>Notre Dame, France, Roman Catholic Cathedral (Flying Buttresses) 1345.</w:t>
      </w:r>
    </w:p>
    <w:p w:rsidR="000D34F7" w:rsidRDefault="000D34F7" w:rsidP="008C7EB6">
      <w:pPr>
        <w:pStyle w:val="ListParagraph"/>
        <w:numPr>
          <w:ilvl w:val="0"/>
          <w:numId w:val="1"/>
        </w:numPr>
      </w:pPr>
      <w:r>
        <w:t>Italian Renaissance, School of Athens by Raphael, 1510.</w:t>
      </w:r>
    </w:p>
    <w:p w:rsidR="000D34F7" w:rsidRDefault="000D34F7" w:rsidP="008C7EB6">
      <w:pPr>
        <w:pStyle w:val="ListParagraph"/>
        <w:numPr>
          <w:ilvl w:val="0"/>
          <w:numId w:val="1"/>
        </w:numPr>
      </w:pPr>
      <w:r>
        <w:t>Russia, Eastern Orthodox Church, St Basil’s Cathedral. Commissioned by Ivan the Terrible, 1561</w:t>
      </w:r>
    </w:p>
    <w:p w:rsidR="000D34F7" w:rsidRDefault="000D34F7" w:rsidP="008C7EB6">
      <w:pPr>
        <w:pStyle w:val="ListParagraph"/>
        <w:numPr>
          <w:ilvl w:val="0"/>
          <w:numId w:val="1"/>
        </w:numPr>
      </w:pPr>
      <w:r>
        <w:t>India, Taj Mahal, built as a mausoleum for Shah Jahan’s wife, 1650.</w:t>
      </w:r>
    </w:p>
    <w:p w:rsidR="000D34F7" w:rsidRDefault="000D34F7" w:rsidP="008C7EB6">
      <w:pPr>
        <w:pStyle w:val="ListParagraph"/>
        <w:numPr>
          <w:ilvl w:val="0"/>
          <w:numId w:val="1"/>
        </w:numPr>
      </w:pPr>
      <w:r>
        <w:t xml:space="preserve">Mexico, </w:t>
      </w:r>
      <w:proofErr w:type="spellStart"/>
      <w:r>
        <w:t>Castas</w:t>
      </w:r>
      <w:proofErr w:type="spellEnd"/>
      <w:r>
        <w:t>, 1700. Used to keep track of social structure as people intermarried in the new world.</w:t>
      </w:r>
    </w:p>
    <w:p w:rsidR="000D34F7" w:rsidRDefault="000D34F7" w:rsidP="008C7EB6">
      <w:pPr>
        <w:pStyle w:val="ListParagraph"/>
        <w:numPr>
          <w:ilvl w:val="0"/>
          <w:numId w:val="1"/>
        </w:numPr>
      </w:pPr>
      <w:r>
        <w:t>France, Palace of Versailles, Home of French Kings for 100 years, home of the Peace Treaty that ended WWI.  1710.</w:t>
      </w:r>
    </w:p>
    <w:p w:rsidR="000D34F7" w:rsidRDefault="00BA3AB6" w:rsidP="008C7EB6">
      <w:pPr>
        <w:pStyle w:val="ListParagraph"/>
        <w:numPr>
          <w:ilvl w:val="0"/>
          <w:numId w:val="1"/>
        </w:numPr>
      </w:pPr>
      <w:r>
        <w:t>France, Liberty Leading the People, Delacroix, 1830. Represents the SECOND French Revolution.</w:t>
      </w:r>
    </w:p>
    <w:p w:rsidR="00BA3AB6" w:rsidRDefault="00BA3AB6" w:rsidP="00BA3AB6">
      <w:pPr>
        <w:pStyle w:val="ListParagraph"/>
        <w:numPr>
          <w:ilvl w:val="0"/>
          <w:numId w:val="1"/>
        </w:numPr>
      </w:pPr>
      <w:r>
        <w:t>Japan, woodblock prints. The Great Wave of Kanagawa, Hokusai. 1833</w:t>
      </w:r>
    </w:p>
    <w:p w:rsidR="00BA3AB6" w:rsidRDefault="00BA3AB6" w:rsidP="00BA3AB6">
      <w:pPr>
        <w:pStyle w:val="ListParagraph"/>
        <w:numPr>
          <w:ilvl w:val="0"/>
          <w:numId w:val="1"/>
        </w:numPr>
      </w:pPr>
      <w:r>
        <w:t xml:space="preserve">United States, American Progress, </w:t>
      </w:r>
      <w:proofErr w:type="spellStart"/>
      <w:proofErr w:type="gramStart"/>
      <w:r>
        <w:t>Gast</w:t>
      </w:r>
      <w:proofErr w:type="spellEnd"/>
      <w:r>
        <w:t>,</w:t>
      </w:r>
      <w:proofErr w:type="gramEnd"/>
      <w:r>
        <w:t xml:space="preserve"> 1872. Manifest Destiny.</w:t>
      </w:r>
    </w:p>
    <w:p w:rsidR="00BA3AB6" w:rsidRDefault="00BA3AB6" w:rsidP="00BA3AB6">
      <w:pPr>
        <w:pStyle w:val="ListParagraph"/>
        <w:numPr>
          <w:ilvl w:val="0"/>
          <w:numId w:val="1"/>
        </w:numPr>
      </w:pPr>
      <w:r>
        <w:t>Netherlands, Van Gogh, Starry Night, 1889, expressionism art.</w:t>
      </w:r>
    </w:p>
    <w:p w:rsidR="00BA3AB6" w:rsidRDefault="00BA3AB6" w:rsidP="00BA3AB6">
      <w:pPr>
        <w:pStyle w:val="ListParagraph"/>
        <w:numPr>
          <w:ilvl w:val="0"/>
          <w:numId w:val="1"/>
        </w:numPr>
      </w:pPr>
      <w:r>
        <w:t>New York, “Street Arabs in Sleeping Quarters” Jacob Riis. 1890. Tenement Housing in 1890’s.</w:t>
      </w:r>
    </w:p>
    <w:p w:rsidR="00BA3AB6" w:rsidRDefault="00BA3AB6" w:rsidP="00BA3AB6">
      <w:pPr>
        <w:pStyle w:val="ListParagraph"/>
        <w:numPr>
          <w:ilvl w:val="0"/>
          <w:numId w:val="1"/>
        </w:numPr>
      </w:pPr>
      <w:r>
        <w:t xml:space="preserve">Spain, Picasso, Guernica. 1937. Response to the bombing of </w:t>
      </w:r>
      <w:proofErr w:type="spellStart"/>
      <w:r>
        <w:t>Geurnica</w:t>
      </w:r>
      <w:proofErr w:type="spellEnd"/>
      <w:r>
        <w:t xml:space="preserve"> by Germans and Italians at the request of Spanish Nationals. Anti-war painting.</w:t>
      </w:r>
    </w:p>
    <w:p w:rsidR="00BA3AB6" w:rsidRDefault="00547903" w:rsidP="00BA3AB6">
      <w:pPr>
        <w:pStyle w:val="ListParagraph"/>
        <w:numPr>
          <w:ilvl w:val="0"/>
          <w:numId w:val="1"/>
        </w:numPr>
      </w:pPr>
      <w:r>
        <w:t xml:space="preserve">Saigon, Vietnam, </w:t>
      </w:r>
      <w:proofErr w:type="spellStart"/>
      <w:r w:rsidR="00BA3AB6" w:rsidRPr="00BA3AB6">
        <w:t>Thich</w:t>
      </w:r>
      <w:proofErr w:type="spellEnd"/>
      <w:r w:rsidR="00BA3AB6" w:rsidRPr="00BA3AB6">
        <w:t xml:space="preserve"> </w:t>
      </w:r>
      <w:proofErr w:type="spellStart"/>
      <w:r w:rsidR="00BA3AB6" w:rsidRPr="00BA3AB6">
        <w:t>Quang</w:t>
      </w:r>
      <w:proofErr w:type="spellEnd"/>
      <w:r w:rsidR="00BA3AB6" w:rsidRPr="00BA3AB6">
        <w:t xml:space="preserve"> </w:t>
      </w:r>
      <w:proofErr w:type="spellStart"/>
      <w:r w:rsidR="00BA3AB6" w:rsidRPr="00BA3AB6">
        <w:t>Duc's</w:t>
      </w:r>
      <w:proofErr w:type="spellEnd"/>
      <w:r w:rsidR="00BA3AB6" w:rsidRPr="00BA3AB6">
        <w:t xml:space="preserve"> Self Immolation</w:t>
      </w:r>
      <w:r>
        <w:t>, 1963. Buddhist monk protesting treatment of Buddhist monks by the South Vietnamese government.</w:t>
      </w:r>
    </w:p>
    <w:p w:rsidR="00547903" w:rsidRDefault="00547903" w:rsidP="00BA3AB6">
      <w:pPr>
        <w:pStyle w:val="ListParagraph"/>
        <w:numPr>
          <w:ilvl w:val="0"/>
          <w:numId w:val="1"/>
        </w:numPr>
      </w:pPr>
      <w:r>
        <w:t>US, 1942, boosting morale in factories during WW2, Miller.</w:t>
      </w:r>
    </w:p>
    <w:p w:rsidR="00547903" w:rsidRDefault="00547903" w:rsidP="00BA3AB6">
      <w:pPr>
        <w:pStyle w:val="ListParagraph"/>
        <w:numPr>
          <w:ilvl w:val="0"/>
          <w:numId w:val="1"/>
        </w:numPr>
      </w:pPr>
      <w:r>
        <w:t xml:space="preserve">China, Communist China. “Tank Man”, Day After </w:t>
      </w:r>
      <w:proofErr w:type="spellStart"/>
      <w:r>
        <w:t>Tiannamen</w:t>
      </w:r>
      <w:proofErr w:type="spellEnd"/>
      <w:r>
        <w:t xml:space="preserve"> Square Protests, 1989.</w:t>
      </w:r>
      <w:bookmarkStart w:id="0" w:name="_GoBack"/>
      <w:bookmarkEnd w:id="0"/>
    </w:p>
    <w:sectPr w:rsidR="0054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1D33"/>
    <w:multiLevelType w:val="hybridMultilevel"/>
    <w:tmpl w:val="920A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B6"/>
    <w:rsid w:val="000D34F7"/>
    <w:rsid w:val="004D002C"/>
    <w:rsid w:val="00547903"/>
    <w:rsid w:val="008C7EB6"/>
    <w:rsid w:val="00AE1A13"/>
    <w:rsid w:val="00B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Rothstein, Dana</dc:creator>
  <cp:lastModifiedBy>Rothstein, Dana</cp:lastModifiedBy>
  <cp:revision>1</cp:revision>
  <dcterms:created xsi:type="dcterms:W3CDTF">2015-04-28T21:39:00Z</dcterms:created>
  <dcterms:modified xsi:type="dcterms:W3CDTF">2015-04-28T22:19:00Z</dcterms:modified>
</cp:coreProperties>
</file>